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8" w:rsidRPr="00715921" w:rsidRDefault="00B92DC8" w:rsidP="00715921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43A211" wp14:editId="03AD706C">
            <wp:simplePos x="0" y="0"/>
            <wp:positionH relativeFrom="margin">
              <wp:posOffset>3491865</wp:posOffset>
            </wp:positionH>
            <wp:positionV relativeFrom="margin">
              <wp:posOffset>-386715</wp:posOffset>
            </wp:positionV>
            <wp:extent cx="2341880" cy="542925"/>
            <wp:effectExtent l="0" t="0" r="1270" b="9525"/>
            <wp:wrapSquare wrapText="bothSides"/>
            <wp:docPr id="1" name="Рисунок 1" descr="C:\Users\ACER\Desktop\инстагр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нстаграм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8"/>
                    <a:stretch/>
                  </pic:blipFill>
                  <pic:spPr bwMode="auto">
                    <a:xfrm>
                      <a:off x="0" y="0"/>
                      <a:ext cx="2341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1592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15921" w:rsidRPr="00715921">
        <w:rPr>
          <w:rFonts w:ascii="Times New Roman" w:eastAsia="Calibri" w:hAnsi="Times New Roman" w:cs="Times New Roman"/>
          <w:sz w:val="24"/>
          <w:szCs w:val="24"/>
        </w:rPr>
        <w:t xml:space="preserve">Лицензия </w:t>
      </w:r>
      <w:r w:rsidR="00715921" w:rsidRPr="00715921">
        <w:rPr>
          <w:rFonts w:ascii="Times New Roman" w:hAnsi="Times New Roman" w:cs="Times New Roman"/>
          <w:sz w:val="24"/>
          <w:szCs w:val="24"/>
        </w:rPr>
        <w:t>Л041-01019-24/00351293</w:t>
      </w:r>
    </w:p>
    <w:p w:rsidR="00B92DC8" w:rsidRPr="00763C3C" w:rsidRDefault="00B92DC8" w:rsidP="00B92DC8">
      <w:pPr>
        <w:spacing w:after="0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DC8" w:rsidRDefault="00B92DC8" w:rsidP="00B92D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763C3C" w:rsidRPr="00763C3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92DC8" w:rsidRDefault="00B92DC8" w:rsidP="00B92DC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763C3C" w:rsidRPr="00763C3C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Имедика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3C3C" w:rsidRDefault="00B92DC8" w:rsidP="00B92D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763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C3C" w:rsidRPr="00763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3C3C">
        <w:rPr>
          <w:rFonts w:ascii="Times New Roman" w:eastAsia="Calibri" w:hAnsi="Times New Roman" w:cs="Times New Roman"/>
          <w:sz w:val="28"/>
          <w:szCs w:val="28"/>
        </w:rPr>
        <w:t>Кислянская</w:t>
      </w:r>
      <w:proofErr w:type="spellEnd"/>
      <w:r w:rsidR="00763C3C">
        <w:rPr>
          <w:rFonts w:ascii="Times New Roman" w:eastAsia="Calibri" w:hAnsi="Times New Roman" w:cs="Times New Roman"/>
          <w:sz w:val="28"/>
          <w:szCs w:val="28"/>
        </w:rPr>
        <w:t xml:space="preserve"> П.А</w:t>
      </w:r>
    </w:p>
    <w:p w:rsidR="00B92DC8" w:rsidRPr="00B92DC8" w:rsidRDefault="00B92DC8" w:rsidP="00B92D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164C27">
        <w:rPr>
          <w:rFonts w:ascii="Times New Roman" w:eastAsia="Calibri" w:hAnsi="Times New Roman" w:cs="Times New Roman"/>
          <w:sz w:val="28"/>
          <w:szCs w:val="28"/>
        </w:rPr>
        <w:t>«01» декабря</w:t>
      </w:r>
      <w:r w:rsidR="0092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DC8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B92DC8" w:rsidRPr="00763C3C" w:rsidRDefault="00B92DC8" w:rsidP="00B92D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C3C" w:rsidRPr="00763C3C" w:rsidRDefault="00763C3C" w:rsidP="00763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C3C">
        <w:rPr>
          <w:rFonts w:ascii="Times New Roman" w:eastAsia="Calibri" w:hAnsi="Times New Roman" w:cs="Times New Roman"/>
          <w:sz w:val="28"/>
          <w:szCs w:val="28"/>
        </w:rPr>
        <w:t>ПРЕЙСКУРАНТ ПЛАТНЫХ УСЛУГ</w:t>
      </w:r>
    </w:p>
    <w:p w:rsidR="00763C3C" w:rsidRPr="00763C3C" w:rsidRDefault="00763C3C" w:rsidP="00763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331"/>
        <w:gridCol w:w="4086"/>
        <w:gridCol w:w="2268"/>
      </w:tblGrid>
      <w:tr w:rsidR="00763C3C" w:rsidRPr="00763C3C" w:rsidTr="00D5122C">
        <w:tc>
          <w:tcPr>
            <w:tcW w:w="566" w:type="dxa"/>
            <w:shd w:val="clear" w:color="auto" w:fill="B6DDE8" w:themeFill="accent5" w:themeFillTint="66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1" w:type="dxa"/>
            <w:shd w:val="clear" w:color="auto" w:fill="B6DDE8" w:themeFill="accent5" w:themeFillTint="66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086" w:type="dxa"/>
            <w:shd w:val="clear" w:color="auto" w:fill="B6DDE8" w:themeFill="accent5" w:themeFillTint="66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545254" w:rsidRPr="00763C3C" w:rsidTr="00421D31">
        <w:tc>
          <w:tcPr>
            <w:tcW w:w="566" w:type="dxa"/>
          </w:tcPr>
          <w:p w:rsidR="00545254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1" w:type="dxa"/>
          </w:tcPr>
          <w:p w:rsidR="00545254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специалиста</w:t>
            </w:r>
          </w:p>
        </w:tc>
        <w:tc>
          <w:tcPr>
            <w:tcW w:w="4086" w:type="dxa"/>
          </w:tcPr>
          <w:p w:rsidR="00545254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5254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763C3C" w:rsidRPr="00763C3C" w:rsidTr="00421D31">
        <w:tc>
          <w:tcPr>
            <w:tcW w:w="566" w:type="dxa"/>
          </w:tcPr>
          <w:p w:rsid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Полная диагностика</w:t>
            </w:r>
          </w:p>
        </w:tc>
        <w:tc>
          <w:tcPr>
            <w:tcW w:w="4086" w:type="dxa"/>
          </w:tcPr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-негативные нагрузки на организм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токсические, тяжелые металлы, внешние </w:t>
            </w:r>
            <w:proofErr w:type="spellStart"/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фактры</w:t>
            </w:r>
            <w:proofErr w:type="spellEnd"/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психовегетативная нагрузка)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-адекватность питания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состояние иммунитета, эндокринной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вирусы, микоз (грибковые инфекции), паразиты, бактерии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-аллергия и ее причины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предрасположенность к сахарному диабету, гипертонии и </w:t>
            </w:r>
            <w:proofErr w:type="spellStart"/>
            <w:proofErr w:type="gramStart"/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состояние внутренних органов.</w:t>
            </w:r>
          </w:p>
          <w:p w:rsidR="00763C3C" w:rsidRPr="00763C3C" w:rsidRDefault="00763C3C" w:rsidP="00763C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определяет взаимосвязь жалоб пациента и результатов тестирования. Задача – найти причину проблемы.</w:t>
            </w:r>
          </w:p>
        </w:tc>
        <w:tc>
          <w:tcPr>
            <w:tcW w:w="2268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763C3C" w:rsidRPr="00763C3C" w:rsidTr="00421D31"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 диагностика</w:t>
            </w:r>
          </w:p>
        </w:tc>
        <w:tc>
          <w:tcPr>
            <w:tcW w:w="4086" w:type="dxa"/>
          </w:tcPr>
          <w:p w:rsidR="00AC7D94" w:rsidRDefault="00763C3C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3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жалобам пациента.</w:t>
            </w:r>
          </w:p>
          <w:p w:rsidR="00763C3C" w:rsidRPr="00763C3C" w:rsidRDefault="00763C3C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3C">
              <w:rPr>
                <w:rFonts w:ascii="Times New Roman" w:eastAsia="Calibri" w:hAnsi="Times New Roman" w:cs="Times New Roman"/>
                <w:sz w:val="24"/>
                <w:szCs w:val="24"/>
              </w:rPr>
              <w:t>Задача – выявить причину.</w:t>
            </w:r>
          </w:p>
        </w:tc>
        <w:tc>
          <w:tcPr>
            <w:tcW w:w="2268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763C3C" w:rsidRPr="00763C3C" w:rsidTr="00421D31"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Паразитарная диагностика</w:t>
            </w:r>
          </w:p>
        </w:tc>
        <w:tc>
          <w:tcPr>
            <w:tcW w:w="4086" w:type="dxa"/>
          </w:tcPr>
          <w:p w:rsidR="00763C3C" w:rsidRDefault="00763C3C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на наличие более 40 видов паразитов. </w:t>
            </w:r>
          </w:p>
          <w:p w:rsidR="00763C3C" w:rsidRPr="00763C3C" w:rsidRDefault="00763C3C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Назаначение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лечения.</w:t>
            </w:r>
          </w:p>
        </w:tc>
        <w:tc>
          <w:tcPr>
            <w:tcW w:w="2268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3C3C" w:rsidRPr="00763C3C" w:rsidTr="00421D31"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диагностика на патогены</w:t>
            </w:r>
          </w:p>
        </w:tc>
        <w:tc>
          <w:tcPr>
            <w:tcW w:w="4086" w:type="dxa"/>
          </w:tcPr>
          <w:p w:rsidR="00763C3C" w:rsidRDefault="00AC7D94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7D94" w:rsidRDefault="00AC7D94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-негативные нагрузки на организм</w:t>
            </w:r>
          </w:p>
          <w:p w:rsidR="00AC7D94" w:rsidRDefault="00AC7D94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-паразиты, микоз (грибковые инфекции), бактерии, вирусы</w:t>
            </w:r>
          </w:p>
          <w:p w:rsidR="00AC7D94" w:rsidRPr="00763C3C" w:rsidRDefault="00AC7D94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лечения</w:t>
            </w:r>
          </w:p>
        </w:tc>
        <w:tc>
          <w:tcPr>
            <w:tcW w:w="2268" w:type="dxa"/>
          </w:tcPr>
          <w:p w:rsidR="00763C3C" w:rsidRDefault="00AC7D9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4500</w:t>
            </w:r>
          </w:p>
          <w:p w:rsidR="00AC7D94" w:rsidRPr="00763C3C" w:rsidRDefault="00AC7D9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3C3C" w:rsidRPr="00763C3C" w:rsidTr="00421D31"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63C3C"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Дефицит витаминов, микроэлементов, аминокислот</w:t>
            </w:r>
          </w:p>
        </w:tc>
        <w:tc>
          <w:tcPr>
            <w:tcW w:w="4086" w:type="dxa"/>
          </w:tcPr>
          <w:p w:rsidR="00763C3C" w:rsidRPr="00763C3C" w:rsidRDefault="00AC7D94" w:rsidP="00AC7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дефицитов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витамитов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микроэлементов, аминокислот. Подбор лечения</w:t>
            </w:r>
          </w:p>
        </w:tc>
        <w:tc>
          <w:tcPr>
            <w:tcW w:w="2268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763C3C" w:rsidRPr="00763C3C" w:rsidTr="00B92DC8">
        <w:trPr>
          <w:trHeight w:val="1463"/>
        </w:trPr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763C3C"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диагностика</w:t>
            </w:r>
          </w:p>
        </w:tc>
        <w:tc>
          <w:tcPr>
            <w:tcW w:w="4086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C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после первичной диагностики</w:t>
            </w:r>
          </w:p>
        </w:tc>
        <w:tc>
          <w:tcPr>
            <w:tcW w:w="2268" w:type="dxa"/>
          </w:tcPr>
          <w:p w:rsidR="00763C3C" w:rsidRPr="00763C3C" w:rsidRDefault="00164C27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1200-3000</w:t>
            </w:r>
          </w:p>
        </w:tc>
      </w:tr>
      <w:tr w:rsidR="00763C3C" w:rsidRPr="00763C3C" w:rsidTr="00421D31">
        <w:tc>
          <w:tcPr>
            <w:tcW w:w="566" w:type="dxa"/>
          </w:tcPr>
          <w:p w:rsidR="00763C3C" w:rsidRPr="00763C3C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63C3C"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Подбор продуктов питания</w:t>
            </w:r>
          </w:p>
        </w:tc>
        <w:tc>
          <w:tcPr>
            <w:tcW w:w="4086" w:type="dxa"/>
          </w:tcPr>
          <w:p w:rsidR="00AC7D94" w:rsidRDefault="00AC7D94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Показания:</w:t>
            </w:r>
          </w:p>
          <w:p w:rsidR="00763C3C" w:rsidRPr="00763C3C" w:rsidRDefault="00AC7D94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63C3C"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носимости отдельных продуктов (</w:t>
            </w:r>
            <w:proofErr w:type="spellStart"/>
            <w:r w:rsidR="00763C3C"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="00763C3C"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молочные продукты)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C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снижения веса</w:t>
            </w:r>
          </w:p>
          <w:p w:rsidR="00763C3C" w:rsidRPr="00763C3C" w:rsidRDefault="00763C3C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пищевой аллергии</w:t>
            </w:r>
          </w:p>
          <w:p w:rsidR="00763C3C" w:rsidRPr="00763C3C" w:rsidRDefault="00763C3C" w:rsidP="00AC7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другие запросы пациента</w:t>
            </w:r>
          </w:p>
        </w:tc>
        <w:tc>
          <w:tcPr>
            <w:tcW w:w="2268" w:type="dxa"/>
          </w:tcPr>
          <w:p w:rsidR="00763C3C" w:rsidRPr="00763C3C" w:rsidRDefault="00763C3C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3500</w:t>
            </w:r>
          </w:p>
        </w:tc>
      </w:tr>
      <w:tr w:rsidR="00421D31" w:rsidRPr="00763C3C" w:rsidTr="00421D31">
        <w:trPr>
          <w:trHeight w:val="828"/>
        </w:trPr>
        <w:tc>
          <w:tcPr>
            <w:tcW w:w="566" w:type="dxa"/>
            <w:vMerge w:val="restart"/>
          </w:tcPr>
          <w:p w:rsidR="00421D31" w:rsidRDefault="00545254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1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  <w:vMerge w:val="restart"/>
          </w:tcPr>
          <w:p w:rsidR="00421D31" w:rsidRPr="00763C3C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Лечение:</w:t>
            </w:r>
          </w:p>
        </w:tc>
        <w:tc>
          <w:tcPr>
            <w:tcW w:w="4086" w:type="dxa"/>
          </w:tcPr>
          <w:p w:rsidR="00421D31" w:rsidRPr="00421D31" w:rsidRDefault="00421D31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Резонансно-частотная терапия. </w:t>
            </w:r>
          </w:p>
          <w:p w:rsidR="00421D31" w:rsidRDefault="00421D31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частота длительностью 10 минут</w:t>
            </w:r>
          </w:p>
        </w:tc>
        <w:tc>
          <w:tcPr>
            <w:tcW w:w="2268" w:type="dxa"/>
          </w:tcPr>
          <w:p w:rsidR="00421D31" w:rsidRPr="00763C3C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421D31" w:rsidRPr="00763C3C" w:rsidTr="00421D31">
        <w:trPr>
          <w:trHeight w:val="451"/>
        </w:trPr>
        <w:tc>
          <w:tcPr>
            <w:tcW w:w="566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421D31" w:rsidRPr="00421D31" w:rsidRDefault="00421D31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31">
              <w:rPr>
                <w:rFonts w:ascii="Times New Roman" w:eastAsia="Calibri" w:hAnsi="Times New Roman" w:cs="Times New Roman"/>
                <w:sz w:val="24"/>
                <w:szCs w:val="24"/>
              </w:rPr>
              <w:t>Биорезонансная терапия.</w:t>
            </w:r>
          </w:p>
        </w:tc>
        <w:tc>
          <w:tcPr>
            <w:tcW w:w="2268" w:type="dxa"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421D31" w:rsidRPr="00763C3C" w:rsidTr="00421D31">
        <w:trPr>
          <w:trHeight w:val="401"/>
        </w:trPr>
        <w:tc>
          <w:tcPr>
            <w:tcW w:w="566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421D31" w:rsidRPr="00421D31" w:rsidRDefault="00421D31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D31">
              <w:rPr>
                <w:rFonts w:ascii="Times New Roman" w:eastAsia="Calibri" w:hAnsi="Times New Roman" w:cs="Times New Roman"/>
                <w:sz w:val="24"/>
                <w:szCs w:val="24"/>
              </w:rPr>
              <w:t>Индукционная терапия</w:t>
            </w:r>
          </w:p>
        </w:tc>
        <w:tc>
          <w:tcPr>
            <w:tcW w:w="2268" w:type="dxa"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</w:tr>
      <w:tr w:rsidR="00421D31" w:rsidRPr="00763C3C" w:rsidTr="00421D31">
        <w:trPr>
          <w:trHeight w:val="421"/>
        </w:trPr>
        <w:tc>
          <w:tcPr>
            <w:tcW w:w="566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421D31" w:rsidRPr="00421D31" w:rsidRDefault="00421D31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D31">
              <w:rPr>
                <w:rFonts w:ascii="Times New Roman" w:eastAsia="Calibri" w:hAnsi="Times New Roman" w:cs="Times New Roman"/>
                <w:sz w:val="24"/>
                <w:szCs w:val="24"/>
              </w:rPr>
              <w:t>Гомеопатический препарат</w:t>
            </w:r>
          </w:p>
        </w:tc>
        <w:tc>
          <w:tcPr>
            <w:tcW w:w="2268" w:type="dxa"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7E7EC9" w:rsidRPr="00763C3C" w:rsidTr="00421D31">
        <w:tc>
          <w:tcPr>
            <w:tcW w:w="566" w:type="dxa"/>
            <w:vMerge w:val="restart"/>
          </w:tcPr>
          <w:p w:rsidR="007E7EC9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31" w:type="dxa"/>
            <w:vMerge w:val="restart"/>
          </w:tcPr>
          <w:p w:rsidR="007E7EC9" w:rsidRPr="00763C3C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Гирудотерапия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86" w:type="dxa"/>
          </w:tcPr>
          <w:p w:rsidR="007E7EC9" w:rsidRDefault="007E7EC9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31">
              <w:rPr>
                <w:rFonts w:ascii="Times New Roman" w:eastAsia="Calibri" w:hAnsi="Times New Roman" w:cs="Times New Roman"/>
                <w:sz w:val="24"/>
                <w:szCs w:val="24"/>
              </w:rPr>
              <w:t>Одна пиявка</w:t>
            </w:r>
          </w:p>
        </w:tc>
        <w:tc>
          <w:tcPr>
            <w:tcW w:w="2268" w:type="dxa"/>
          </w:tcPr>
          <w:p w:rsidR="007E7EC9" w:rsidRPr="00763C3C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7E7EC9" w:rsidRPr="00763C3C" w:rsidTr="00421D31">
        <w:tc>
          <w:tcPr>
            <w:tcW w:w="566" w:type="dxa"/>
            <w:vMerge/>
          </w:tcPr>
          <w:p w:rsidR="007E7EC9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7E7EC9" w:rsidRPr="00763C3C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7E7EC9" w:rsidRPr="00AC7D94" w:rsidRDefault="007E7EC9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D3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пиявок, включая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еревязочный материал и перевязку</w:t>
            </w:r>
          </w:p>
        </w:tc>
        <w:tc>
          <w:tcPr>
            <w:tcW w:w="2268" w:type="dxa"/>
          </w:tcPr>
          <w:p w:rsidR="007E7EC9" w:rsidRPr="00763C3C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</w:tr>
      <w:tr w:rsidR="007E7EC9" w:rsidRPr="00763C3C" w:rsidTr="00421D31">
        <w:tc>
          <w:tcPr>
            <w:tcW w:w="566" w:type="dxa"/>
            <w:vMerge/>
          </w:tcPr>
          <w:p w:rsidR="007E7EC9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7E7EC9" w:rsidRPr="00763C3C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7E7EC9" w:rsidRPr="00421D31" w:rsidRDefault="007E7EC9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Вагинальная постановка (не зависимо от количества пиявок)</w:t>
            </w:r>
          </w:p>
        </w:tc>
        <w:tc>
          <w:tcPr>
            <w:tcW w:w="2268" w:type="dxa"/>
          </w:tcPr>
          <w:p w:rsidR="007E7EC9" w:rsidRDefault="007E7EC9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  <w:bookmarkStart w:id="0" w:name="_GoBack"/>
            <w:bookmarkEnd w:id="0"/>
          </w:p>
        </w:tc>
      </w:tr>
      <w:tr w:rsidR="00F66B80" w:rsidRPr="00763C3C" w:rsidTr="00F66B80">
        <w:trPr>
          <w:trHeight w:val="255"/>
        </w:trPr>
        <w:tc>
          <w:tcPr>
            <w:tcW w:w="566" w:type="dxa"/>
            <w:vMerge w:val="restart"/>
          </w:tcPr>
          <w:p w:rsidR="00F66B80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31" w:type="dxa"/>
            <w:vMerge w:val="restart"/>
          </w:tcPr>
          <w:p w:rsidR="00F66B80" w:rsidRPr="00763C3C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Хиджама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6" w:type="dxa"/>
          </w:tcPr>
          <w:p w:rsidR="00F66B80" w:rsidRPr="00421D31" w:rsidRDefault="00F66B80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Капиллярное кровопускание</w:t>
            </w:r>
          </w:p>
        </w:tc>
        <w:tc>
          <w:tcPr>
            <w:tcW w:w="2268" w:type="dxa"/>
          </w:tcPr>
          <w:p w:rsidR="00F66B80" w:rsidRPr="00763C3C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F66B80" w:rsidRPr="00763C3C" w:rsidTr="00421D31">
        <w:trPr>
          <w:trHeight w:val="555"/>
        </w:trPr>
        <w:tc>
          <w:tcPr>
            <w:tcW w:w="566" w:type="dxa"/>
            <w:vMerge/>
          </w:tcPr>
          <w:p w:rsidR="00F66B80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F66B80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F66B80" w:rsidRDefault="00F66B80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вакуумных банок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хиджамы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6B80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421D31" w:rsidRPr="00763C3C" w:rsidTr="00421D31">
        <w:tc>
          <w:tcPr>
            <w:tcW w:w="566" w:type="dxa"/>
          </w:tcPr>
          <w:p w:rsidR="00421D31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21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4086" w:type="dxa"/>
          </w:tcPr>
          <w:p w:rsidR="00421D31" w:rsidRDefault="00421D31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с телом пациента, с использованием разных техник в зависимости от проблем и жалоб пациента.</w:t>
            </w:r>
          </w:p>
          <w:p w:rsidR="00421D31" w:rsidRPr="00421D31" w:rsidRDefault="00421D31" w:rsidP="007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сеанса 90 минут</w:t>
            </w:r>
          </w:p>
        </w:tc>
        <w:tc>
          <w:tcPr>
            <w:tcW w:w="2268" w:type="dxa"/>
          </w:tcPr>
          <w:p w:rsidR="00421D31" w:rsidRDefault="00421D31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C3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F66B80" w:rsidRPr="00763C3C" w:rsidTr="00421D31">
        <w:tc>
          <w:tcPr>
            <w:tcW w:w="566" w:type="dxa"/>
          </w:tcPr>
          <w:p w:rsidR="00F66B80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31" w:type="dxa"/>
          </w:tcPr>
          <w:p w:rsidR="00F66B80" w:rsidRPr="00763C3C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кинезиолога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6" w:type="dxa"/>
          </w:tcPr>
          <w:p w:rsidR="00F66B80" w:rsidRDefault="00F66B80" w:rsidP="00763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B80" w:rsidRPr="00763C3C" w:rsidRDefault="00F66B80" w:rsidP="00763C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</w:tbl>
    <w:p w:rsidR="00763C3C" w:rsidRPr="00763C3C" w:rsidRDefault="00763C3C" w:rsidP="00763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C3C" w:rsidRPr="00763C3C" w:rsidRDefault="00763C3C" w:rsidP="00763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C3C" w:rsidRPr="00763C3C" w:rsidRDefault="00763C3C" w:rsidP="00763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C37" w:rsidRDefault="00762C37"/>
    <w:sectPr w:rsidR="007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A"/>
    <w:rsid w:val="00164C27"/>
    <w:rsid w:val="001C4EC8"/>
    <w:rsid w:val="003029FA"/>
    <w:rsid w:val="003331AF"/>
    <w:rsid w:val="00421D31"/>
    <w:rsid w:val="00545254"/>
    <w:rsid w:val="00715921"/>
    <w:rsid w:val="00762C37"/>
    <w:rsid w:val="00763C3C"/>
    <w:rsid w:val="007E7EC9"/>
    <w:rsid w:val="009256EA"/>
    <w:rsid w:val="00AC7D94"/>
    <w:rsid w:val="00B92DC8"/>
    <w:rsid w:val="00D5122C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2022-10-18T07:46:00Z</cp:lastPrinted>
  <dcterms:created xsi:type="dcterms:W3CDTF">2022-03-31T09:37:00Z</dcterms:created>
  <dcterms:modified xsi:type="dcterms:W3CDTF">2022-12-01T03:49:00Z</dcterms:modified>
</cp:coreProperties>
</file>